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59" w:rsidRDefault="00333E59" w:rsidP="00333E59">
      <w:pPr>
        <w:spacing w:after="0"/>
        <w:ind w:left="284"/>
      </w:pPr>
      <w:r w:rsidRPr="00E9640A">
        <w:rPr>
          <w:b/>
          <w:sz w:val="24"/>
          <w:szCs w:val="24"/>
          <w:u w:val="single"/>
        </w:rPr>
        <w:t xml:space="preserve">Metansatz nach </w:t>
      </w:r>
      <w:proofErr w:type="spellStart"/>
      <w:r w:rsidRPr="00E9640A">
        <w:rPr>
          <w:b/>
          <w:sz w:val="24"/>
          <w:szCs w:val="24"/>
          <w:u w:val="single"/>
        </w:rPr>
        <w:t>Stückler</w:t>
      </w:r>
      <w:proofErr w:type="spellEnd"/>
      <w:r w:rsidR="00D627FD">
        <w:rPr>
          <w:b/>
          <w:sz w:val="24"/>
          <w:szCs w:val="24"/>
          <w:u w:val="single"/>
        </w:rPr>
        <w:t>*</w:t>
      </w:r>
      <w:r w:rsidRPr="00E9640A">
        <w:rPr>
          <w:b/>
          <w:sz w:val="24"/>
          <w:szCs w:val="24"/>
          <w:u w:val="single"/>
        </w:rPr>
        <w:t>, 15l</w:t>
      </w:r>
      <w:r w:rsidR="00D627FD">
        <w:rPr>
          <w:b/>
          <w:sz w:val="24"/>
          <w:szCs w:val="24"/>
          <w:u w:val="single"/>
        </w:rPr>
        <w:t>-Kolben</w:t>
      </w:r>
      <w:r w:rsidR="00D627FD">
        <w:tab/>
      </w:r>
      <w:r w:rsidRPr="00D627FD">
        <w:rPr>
          <w:sz w:val="24"/>
          <w:szCs w:val="24"/>
        </w:rPr>
        <w:t>vom:</w:t>
      </w:r>
      <w:r>
        <w:t xml:space="preserve"> </w:t>
      </w:r>
      <w:r w:rsidRPr="004320B4">
        <w:rPr>
          <w:color w:val="7F7F7F" w:themeColor="text1" w:themeTint="80"/>
        </w:rPr>
        <w:t>……………………………………</w:t>
      </w:r>
    </w:p>
    <w:p w:rsidR="00333E59" w:rsidRDefault="00333E59" w:rsidP="00D627FD">
      <w:pPr>
        <w:spacing w:after="0"/>
        <w:ind w:left="284"/>
        <w:rPr>
          <w:sz w:val="24"/>
          <w:szCs w:val="24"/>
        </w:rPr>
      </w:pPr>
      <w:r w:rsidRPr="00E9640A">
        <w:rPr>
          <w:b/>
          <w:sz w:val="24"/>
          <w:szCs w:val="24"/>
          <w:u w:val="single"/>
        </w:rPr>
        <w:t xml:space="preserve">+ </w:t>
      </w:r>
      <w:proofErr w:type="spellStart"/>
      <w:r w:rsidRPr="00E9640A">
        <w:rPr>
          <w:b/>
          <w:sz w:val="24"/>
          <w:szCs w:val="24"/>
          <w:u w:val="single"/>
        </w:rPr>
        <w:t>Vit</w:t>
      </w:r>
      <w:proofErr w:type="spellEnd"/>
      <w:r w:rsidRPr="00E9640A">
        <w:rPr>
          <w:b/>
          <w:sz w:val="24"/>
          <w:szCs w:val="24"/>
          <w:u w:val="single"/>
        </w:rPr>
        <w:t>. B</w:t>
      </w:r>
      <w:r w:rsidRPr="00E9640A">
        <w:rPr>
          <w:b/>
          <w:sz w:val="24"/>
          <w:szCs w:val="24"/>
          <w:u w:val="single"/>
          <w:vertAlign w:val="subscript"/>
        </w:rPr>
        <w:t>1</w:t>
      </w:r>
      <w:r w:rsidRPr="00E9640A">
        <w:rPr>
          <w:b/>
          <w:sz w:val="24"/>
          <w:szCs w:val="24"/>
          <w:u w:val="single"/>
        </w:rPr>
        <w:t xml:space="preserve"> </w:t>
      </w:r>
      <w:r w:rsidR="00A4301D">
        <w:rPr>
          <w:b/>
          <w:sz w:val="24"/>
          <w:szCs w:val="24"/>
          <w:u w:val="single"/>
        </w:rPr>
        <w:t>und</w:t>
      </w:r>
      <w:r w:rsidRPr="00E9640A">
        <w:rPr>
          <w:b/>
          <w:sz w:val="24"/>
          <w:szCs w:val="24"/>
          <w:u w:val="single"/>
        </w:rPr>
        <w:t xml:space="preserve"> Apfelsaft</w:t>
      </w:r>
      <w:r w:rsidR="00F06BC1">
        <w:rPr>
          <w:sz w:val="24"/>
          <w:szCs w:val="24"/>
        </w:rPr>
        <w:tab/>
      </w:r>
      <w:r w:rsidR="00F06BC1">
        <w:rPr>
          <w:sz w:val="24"/>
          <w:szCs w:val="24"/>
        </w:rPr>
        <w:tab/>
      </w:r>
      <w:r w:rsidR="00F06BC1">
        <w:rPr>
          <w:sz w:val="24"/>
          <w:szCs w:val="24"/>
        </w:rPr>
        <w:tab/>
        <w:t xml:space="preserve">bis: </w:t>
      </w:r>
      <w:r w:rsidR="00F06BC1" w:rsidRPr="004320B4">
        <w:rPr>
          <w:color w:val="7F7F7F" w:themeColor="text1" w:themeTint="80"/>
          <w:sz w:val="24"/>
          <w:szCs w:val="24"/>
        </w:rPr>
        <w:t>……………………………</w:t>
      </w:r>
      <w:r w:rsidR="00D627FD">
        <w:rPr>
          <w:color w:val="7F7F7F" w:themeColor="text1" w:themeTint="80"/>
          <w:sz w:val="24"/>
          <w:szCs w:val="24"/>
        </w:rPr>
        <w:t>.</w:t>
      </w:r>
      <w:r w:rsidR="00F06BC1" w:rsidRPr="004320B4">
        <w:rPr>
          <w:color w:val="7F7F7F" w:themeColor="text1" w:themeTint="80"/>
          <w:sz w:val="24"/>
          <w:szCs w:val="24"/>
        </w:rPr>
        <w:t>……</w:t>
      </w:r>
    </w:p>
    <w:p w:rsidR="00D627FD" w:rsidRPr="00D627FD" w:rsidRDefault="00D627FD" w:rsidP="00D627FD">
      <w:pPr>
        <w:spacing w:after="0"/>
        <w:ind w:left="284"/>
        <w:rPr>
          <w:sz w:val="24"/>
          <w:szCs w:val="24"/>
        </w:rPr>
      </w:pPr>
    </w:p>
    <w:p w:rsidR="00D627FD" w:rsidRDefault="00D627FD" w:rsidP="00333E59">
      <w:pPr>
        <w:spacing w:after="0"/>
        <w:ind w:left="284"/>
        <w:rPr>
          <w:sz w:val="16"/>
          <w:szCs w:val="16"/>
        </w:rPr>
      </w:pPr>
      <w:r w:rsidRPr="00D627FD">
        <w:rPr>
          <w:sz w:val="16"/>
          <w:szCs w:val="16"/>
        </w:rPr>
        <w:t>*</w:t>
      </w:r>
      <w:proofErr w:type="spellStart"/>
      <w:r w:rsidRPr="00D627FD">
        <w:rPr>
          <w:sz w:val="16"/>
          <w:szCs w:val="16"/>
        </w:rPr>
        <w:t>Stückler</w:t>
      </w:r>
      <w:proofErr w:type="spellEnd"/>
      <w:r w:rsidRPr="00D627FD">
        <w:rPr>
          <w:sz w:val="16"/>
          <w:szCs w:val="16"/>
        </w:rPr>
        <w:t xml:space="preserve">, Karl: Met. Honigweinbereitung, Graz </w:t>
      </w:r>
      <w:r w:rsidRPr="00D627FD">
        <w:rPr>
          <w:sz w:val="16"/>
          <w:szCs w:val="16"/>
          <w:vertAlign w:val="superscript"/>
        </w:rPr>
        <w:t>2</w:t>
      </w:r>
      <w:r w:rsidRPr="00D627FD">
        <w:rPr>
          <w:sz w:val="16"/>
          <w:szCs w:val="16"/>
        </w:rPr>
        <w:t>2013</w:t>
      </w:r>
      <w:r w:rsidR="008B7A94">
        <w:rPr>
          <w:sz w:val="16"/>
          <w:szCs w:val="16"/>
        </w:rPr>
        <w:t xml:space="preserve">   (siehe dort die detaillierte Anleitung)</w:t>
      </w:r>
    </w:p>
    <w:p w:rsidR="00D627FD" w:rsidRDefault="008B7A94" w:rsidP="00333E59">
      <w:pPr>
        <w:spacing w:after="0"/>
        <w:ind w:left="284"/>
        <w:rPr>
          <w:sz w:val="16"/>
          <w:szCs w:val="16"/>
        </w:rPr>
      </w:pPr>
      <w:r>
        <w:rPr>
          <w:sz w:val="16"/>
          <w:szCs w:val="16"/>
        </w:rPr>
        <w:t>Material</w:t>
      </w:r>
      <w:r w:rsidR="00581BEA">
        <w:rPr>
          <w:sz w:val="16"/>
          <w:szCs w:val="16"/>
        </w:rPr>
        <w:t xml:space="preserve"> und Hefestämme</w:t>
      </w:r>
      <w:r>
        <w:rPr>
          <w:sz w:val="16"/>
          <w:szCs w:val="16"/>
        </w:rPr>
        <w:t xml:space="preserve">: VIERKA, </w:t>
      </w:r>
      <w:hyperlink r:id="rId5" w:history="1">
        <w:r w:rsidRPr="005346CB">
          <w:rPr>
            <w:rStyle w:val="Hyperlink"/>
            <w:sz w:val="16"/>
            <w:szCs w:val="16"/>
          </w:rPr>
          <w:t>www.vierka.de</w:t>
        </w:r>
      </w:hyperlink>
      <w:r>
        <w:rPr>
          <w:sz w:val="16"/>
          <w:szCs w:val="16"/>
        </w:rPr>
        <w:t xml:space="preserve"> </w:t>
      </w:r>
    </w:p>
    <w:p w:rsidR="008B7A94" w:rsidRPr="00D627FD" w:rsidRDefault="008B7A94" w:rsidP="00333E59">
      <w:pPr>
        <w:spacing w:after="0"/>
        <w:ind w:left="284"/>
        <w:rPr>
          <w:sz w:val="16"/>
          <w:szCs w:val="16"/>
        </w:rPr>
      </w:pPr>
    </w:p>
    <w:p w:rsidR="00333E59" w:rsidRDefault="00333E59" w:rsidP="00333E59">
      <w:pPr>
        <w:spacing w:after="0"/>
        <w:ind w:left="284"/>
        <w:rPr>
          <w:u w:val="single"/>
        </w:rPr>
      </w:pPr>
      <w:r w:rsidRPr="00A4301D">
        <w:rPr>
          <w:u w:val="single"/>
        </w:rPr>
        <w:t>13,5l</w:t>
      </w:r>
      <w:r w:rsidR="00E9640A" w:rsidRPr="00A4301D">
        <w:rPr>
          <w:u w:val="single"/>
        </w:rPr>
        <w:t xml:space="preserve"> – </w:t>
      </w:r>
      <w:r w:rsidRPr="00A4301D">
        <w:rPr>
          <w:u w:val="single"/>
        </w:rPr>
        <w:t>Ansatz</w:t>
      </w:r>
      <w:r w:rsidR="00E9640A" w:rsidRPr="00A4301D">
        <w:rPr>
          <w:u w:val="single"/>
        </w:rPr>
        <w:t xml:space="preserve"> </w:t>
      </w:r>
      <w:r w:rsidRPr="00A4301D">
        <w:rPr>
          <w:u w:val="single"/>
        </w:rPr>
        <w:t>(90%ige Füllung):</w:t>
      </w:r>
    </w:p>
    <w:p w:rsidR="00A4301D" w:rsidRPr="00A4301D" w:rsidRDefault="00A4301D" w:rsidP="00333E59">
      <w:pPr>
        <w:spacing w:after="0"/>
        <w:ind w:left="284"/>
        <w:rPr>
          <w:u w:val="single"/>
        </w:rPr>
      </w:pPr>
    </w:p>
    <w:p w:rsidR="00333E59" w:rsidRDefault="00333E59" w:rsidP="00333E59">
      <w:pPr>
        <w:pStyle w:val="Listenabsatz"/>
        <w:numPr>
          <w:ilvl w:val="0"/>
          <w:numId w:val="2"/>
        </w:numPr>
        <w:spacing w:after="0"/>
      </w:pPr>
      <w:r>
        <w:t xml:space="preserve">4,5kg </w:t>
      </w:r>
      <w:r>
        <w:tab/>
        <w:t>Honig</w:t>
      </w:r>
      <w:r>
        <w:tab/>
      </w:r>
      <w:r>
        <w:tab/>
        <w:t xml:space="preserve">Sorte: </w:t>
      </w:r>
      <w:r w:rsidRPr="004320B4">
        <w:rPr>
          <w:color w:val="7F7F7F" w:themeColor="text1" w:themeTint="80"/>
        </w:rPr>
        <w:t>…………………………………………………</w:t>
      </w:r>
      <w:r w:rsidR="002448A7" w:rsidRPr="004320B4">
        <w:rPr>
          <w:color w:val="7F7F7F" w:themeColor="text1" w:themeTint="80"/>
        </w:rPr>
        <w:t>………..</w:t>
      </w:r>
    </w:p>
    <w:p w:rsidR="00333E59" w:rsidRDefault="00333E59" w:rsidP="00333E59">
      <w:pPr>
        <w:pStyle w:val="Listenabsatz"/>
        <w:numPr>
          <w:ilvl w:val="0"/>
          <w:numId w:val="2"/>
        </w:numPr>
        <w:spacing w:after="0"/>
      </w:pPr>
      <w:r>
        <w:t xml:space="preserve">10l </w:t>
      </w:r>
      <w:r>
        <w:tab/>
        <w:t>Wasser</w:t>
      </w:r>
    </w:p>
    <w:p w:rsidR="00333E59" w:rsidRDefault="00333E59" w:rsidP="00333E59">
      <w:pPr>
        <w:pStyle w:val="Listenabsatz"/>
        <w:numPr>
          <w:ilvl w:val="0"/>
          <w:numId w:val="2"/>
        </w:numPr>
        <w:spacing w:after="0"/>
      </w:pPr>
      <w:r>
        <w:t>0,5l</w:t>
      </w:r>
      <w:r>
        <w:tab/>
        <w:t>Apfelsaft</w:t>
      </w:r>
      <w:r w:rsidR="00037BDC">
        <w:t>, trüb</w:t>
      </w:r>
      <w:r>
        <w:t xml:space="preserve"> </w:t>
      </w:r>
      <w:r>
        <w:tab/>
        <w:t xml:space="preserve">Sorte: </w:t>
      </w:r>
      <w:r w:rsidRPr="004320B4">
        <w:rPr>
          <w:color w:val="7F7F7F" w:themeColor="text1" w:themeTint="80"/>
        </w:rPr>
        <w:t>…………………………………………………</w:t>
      </w:r>
      <w:r w:rsidR="002448A7" w:rsidRPr="004320B4">
        <w:rPr>
          <w:color w:val="7F7F7F" w:themeColor="text1" w:themeTint="80"/>
        </w:rPr>
        <w:t>………..</w:t>
      </w:r>
    </w:p>
    <w:p w:rsidR="00333E59" w:rsidRDefault="00333E59" w:rsidP="00333E59">
      <w:pPr>
        <w:pStyle w:val="Listenabsatz"/>
        <w:numPr>
          <w:ilvl w:val="0"/>
          <w:numId w:val="2"/>
        </w:numPr>
        <w:spacing w:after="0"/>
      </w:pPr>
      <w:r>
        <w:t>30g</w:t>
      </w:r>
      <w:r>
        <w:tab/>
        <w:t>Zitronensäure</w:t>
      </w:r>
    </w:p>
    <w:p w:rsidR="00333E59" w:rsidRDefault="00333E59" w:rsidP="00333E59">
      <w:pPr>
        <w:pStyle w:val="Listenabsatz"/>
        <w:numPr>
          <w:ilvl w:val="0"/>
          <w:numId w:val="2"/>
        </w:numPr>
        <w:spacing w:after="0"/>
      </w:pPr>
      <w:r>
        <w:t>6g</w:t>
      </w:r>
      <w:r>
        <w:tab/>
      </w:r>
      <w:proofErr w:type="spellStart"/>
      <w:r>
        <w:t>Diammoniumphosphat</w:t>
      </w:r>
      <w:proofErr w:type="spellEnd"/>
      <w:r w:rsidR="00037BDC">
        <w:t xml:space="preserve"> (Hefenährsalz)</w:t>
      </w:r>
    </w:p>
    <w:p w:rsidR="00333E59" w:rsidRDefault="001E5CD2" w:rsidP="00333E59">
      <w:pPr>
        <w:pStyle w:val="Listenabsatz"/>
        <w:numPr>
          <w:ilvl w:val="0"/>
          <w:numId w:val="2"/>
        </w:numPr>
        <w:spacing w:after="0"/>
      </w:pPr>
      <w:r>
        <w:t>0,08</w:t>
      </w:r>
      <w:r w:rsidR="00333E59">
        <w:t>g</w:t>
      </w:r>
      <w:r w:rsidR="00333E59">
        <w:tab/>
      </w:r>
      <w:proofErr w:type="spellStart"/>
      <w:r w:rsidR="00333E59">
        <w:t>Vit</w:t>
      </w:r>
      <w:proofErr w:type="spellEnd"/>
      <w:r w:rsidR="00333E59">
        <w:t>. B</w:t>
      </w:r>
      <w:r w:rsidR="00333E59">
        <w:rPr>
          <w:vertAlign w:val="subscript"/>
        </w:rPr>
        <w:t>1</w:t>
      </w:r>
    </w:p>
    <w:p w:rsidR="00333E59" w:rsidRPr="00D627FD" w:rsidRDefault="00333E59" w:rsidP="00333E59">
      <w:pPr>
        <w:pStyle w:val="Listenabsatz"/>
        <w:numPr>
          <w:ilvl w:val="0"/>
          <w:numId w:val="2"/>
        </w:numPr>
        <w:spacing w:after="0"/>
      </w:pPr>
      <w:r>
        <w:t>4,5g</w:t>
      </w:r>
      <w:r>
        <w:tab/>
        <w:t>Hefe, trocken</w:t>
      </w:r>
      <w:r w:rsidR="00F06BC1">
        <w:t xml:space="preserve"> (</w:t>
      </w:r>
      <w:proofErr w:type="spellStart"/>
      <w:r w:rsidR="00F06BC1" w:rsidRPr="00F06BC1">
        <w:t>Vierka</w:t>
      </w:r>
      <w:proofErr w:type="spellEnd"/>
      <w:r w:rsidR="00F06BC1" w:rsidRPr="00F06BC1">
        <w:t xml:space="preserve"> </w:t>
      </w:r>
      <w:r w:rsidR="00F06BC1" w:rsidRPr="00F06BC1">
        <w:rPr>
          <w:rFonts w:cs="Garamond-BoldCondensed"/>
          <w:bCs/>
        </w:rPr>
        <w:t>01</w:t>
      </w:r>
      <w:r w:rsidR="00F06BC1">
        <w:rPr>
          <w:rFonts w:cs="Garamond-BoldCondensed"/>
          <w:bCs/>
        </w:rPr>
        <w:t>1820 für alle Obstarten)</w:t>
      </w:r>
    </w:p>
    <w:p w:rsidR="007E59B3" w:rsidRDefault="009E7F0D" w:rsidP="008B7A94">
      <w:pPr>
        <w:spacing w:after="0"/>
        <w:ind w:left="1418"/>
        <w:rPr>
          <w:sz w:val="16"/>
          <w:szCs w:val="16"/>
        </w:rPr>
      </w:pPr>
      <w:r w:rsidRPr="00D7359B">
        <w:rPr>
          <w:sz w:val="16"/>
          <w:szCs w:val="16"/>
        </w:rPr>
        <w:t xml:space="preserve">oder Flüssighefe „Sherry“ oder „Portwein“. Diese zur </w:t>
      </w:r>
      <w:proofErr w:type="spellStart"/>
      <w:r w:rsidRPr="00D7359B">
        <w:rPr>
          <w:sz w:val="16"/>
          <w:szCs w:val="16"/>
        </w:rPr>
        <w:t>Hefezellenvemehrung</w:t>
      </w:r>
      <w:proofErr w:type="spellEnd"/>
      <w:r w:rsidRPr="00D7359B">
        <w:rPr>
          <w:sz w:val="16"/>
          <w:szCs w:val="16"/>
        </w:rPr>
        <w:t xml:space="preserve"> in </w:t>
      </w:r>
    </w:p>
    <w:p w:rsidR="00D627FD" w:rsidRDefault="009E7F0D" w:rsidP="008B7A94">
      <w:pPr>
        <w:spacing w:after="0"/>
        <w:ind w:left="1418"/>
        <w:rPr>
          <w:sz w:val="16"/>
          <w:szCs w:val="16"/>
        </w:rPr>
      </w:pPr>
      <w:r w:rsidRPr="00D7359B">
        <w:rPr>
          <w:sz w:val="16"/>
          <w:szCs w:val="16"/>
        </w:rPr>
        <w:t xml:space="preserve">½-L-Flasche mit ¼-L. Apfelsaft, 1Tl. Zucker, 1 </w:t>
      </w:r>
      <w:proofErr w:type="spellStart"/>
      <w:r w:rsidRPr="00D7359B">
        <w:rPr>
          <w:sz w:val="16"/>
          <w:szCs w:val="16"/>
        </w:rPr>
        <w:t>Spatelspitze</w:t>
      </w:r>
      <w:proofErr w:type="spellEnd"/>
      <w:r w:rsidRPr="00D7359B">
        <w:rPr>
          <w:sz w:val="16"/>
          <w:szCs w:val="16"/>
        </w:rPr>
        <w:t xml:space="preserve"> Hefenährsalz</w:t>
      </w:r>
      <w:r w:rsidR="00D7359B" w:rsidRPr="00D7359B">
        <w:rPr>
          <w:sz w:val="16"/>
          <w:szCs w:val="16"/>
        </w:rPr>
        <w:t xml:space="preserve"> ca. drei Tage vorher ansetzen.</w:t>
      </w:r>
    </w:p>
    <w:p w:rsidR="00D7359B" w:rsidRPr="00D7359B" w:rsidRDefault="00D7359B" w:rsidP="00D627FD">
      <w:pPr>
        <w:spacing w:after="0"/>
        <w:ind w:left="284"/>
        <w:rPr>
          <w:sz w:val="16"/>
          <w:szCs w:val="16"/>
        </w:rPr>
      </w:pPr>
    </w:p>
    <w:p w:rsidR="002448A7" w:rsidRDefault="00D627FD" w:rsidP="00D627FD">
      <w:pPr>
        <w:spacing w:after="0"/>
        <w:ind w:left="284"/>
        <w:rPr>
          <w:u w:val="single"/>
        </w:rPr>
      </w:pPr>
      <w:r w:rsidRPr="00D627FD">
        <w:rPr>
          <w:u w:val="single"/>
        </w:rPr>
        <w:t>Nach beendeter Gärung:</w:t>
      </w:r>
    </w:p>
    <w:p w:rsidR="00D627FD" w:rsidRPr="00D627FD" w:rsidRDefault="00D627FD" w:rsidP="00D627FD">
      <w:pPr>
        <w:spacing w:after="0"/>
        <w:ind w:left="284"/>
        <w:rPr>
          <w:u w:val="single"/>
        </w:rPr>
      </w:pPr>
    </w:p>
    <w:p w:rsidR="00333E59" w:rsidRDefault="00333E59" w:rsidP="00333E59">
      <w:pPr>
        <w:pStyle w:val="Listenabsatz"/>
        <w:numPr>
          <w:ilvl w:val="0"/>
          <w:numId w:val="2"/>
        </w:numPr>
        <w:spacing w:after="0"/>
      </w:pPr>
      <w:r>
        <w:t>1,5g</w:t>
      </w:r>
      <w:r>
        <w:tab/>
      </w:r>
      <w:proofErr w:type="spellStart"/>
      <w:r>
        <w:t>Kaliumdisulfit</w:t>
      </w:r>
      <w:proofErr w:type="spellEnd"/>
      <w:r>
        <w:t xml:space="preserve"> </w:t>
      </w:r>
      <w:r w:rsidR="001E5CD2">
        <w:t xml:space="preserve">(ONEWE, </w:t>
      </w:r>
      <w:proofErr w:type="spellStart"/>
      <w:r w:rsidR="001E5CD2">
        <w:t>Vierka</w:t>
      </w:r>
      <w:proofErr w:type="spellEnd"/>
      <w:r w:rsidR="001E5CD2">
        <w:t xml:space="preserve">) </w:t>
      </w:r>
      <w:r>
        <w:t>[</w:t>
      </w:r>
      <w:r w:rsidR="00037BDC">
        <w:t xml:space="preserve">max. </w:t>
      </w:r>
      <w:r>
        <w:t>0,12g/l]</w:t>
      </w:r>
    </w:p>
    <w:p w:rsidR="002448A7" w:rsidRDefault="00F06BC1" w:rsidP="002448A7">
      <w:pPr>
        <w:pStyle w:val="Listenabsatz"/>
        <w:numPr>
          <w:ilvl w:val="0"/>
          <w:numId w:val="2"/>
        </w:numPr>
        <w:spacing w:after="0"/>
      </w:pPr>
      <w:r>
        <w:t>2,</w:t>
      </w:r>
      <w:r w:rsidR="00037BDC">
        <w:t>5</w:t>
      </w:r>
      <w:r>
        <w:t>g</w:t>
      </w:r>
      <w:r w:rsidR="002448A7">
        <w:t xml:space="preserve"> </w:t>
      </w:r>
      <w:r w:rsidR="002448A7">
        <w:tab/>
      </w:r>
      <w:proofErr w:type="spellStart"/>
      <w:r>
        <w:t>Vierka</w:t>
      </w:r>
      <w:proofErr w:type="spellEnd"/>
      <w:r>
        <w:t xml:space="preserve"> </w:t>
      </w:r>
      <w:r w:rsidR="002448A7">
        <w:t>Klärwunder</w:t>
      </w:r>
      <w:r w:rsidR="00322360">
        <w:t xml:space="preserve"> (Hausenblase</w:t>
      </w:r>
      <w:r>
        <w:t>, 5g/25l</w:t>
      </w:r>
      <w:r w:rsidR="00037BDC">
        <w:t xml:space="preserve"> </w:t>
      </w:r>
      <w:r>
        <w:t>=</w:t>
      </w:r>
      <w:r w:rsidR="00037BDC">
        <w:t xml:space="preserve"> </w:t>
      </w:r>
      <w:r>
        <w:t>0,2g/l</w:t>
      </w:r>
      <w:r w:rsidR="00322360">
        <w:t>)</w:t>
      </w:r>
    </w:p>
    <w:p w:rsidR="00C1047E" w:rsidRDefault="001E5CD2" w:rsidP="002448A7">
      <w:pPr>
        <w:pStyle w:val="Listenabsatz"/>
        <w:numPr>
          <w:ilvl w:val="0"/>
          <w:numId w:val="2"/>
        </w:numPr>
        <w:spacing w:after="0"/>
      </w:pPr>
      <w:r w:rsidRPr="004320B4">
        <w:rPr>
          <w:color w:val="7F7F7F" w:themeColor="text1" w:themeTint="80"/>
        </w:rPr>
        <w:t>……..</w:t>
      </w:r>
      <w:r w:rsidR="00C1047E">
        <w:tab/>
        <w:t>Honig zum Nachsüßen</w:t>
      </w:r>
      <w:r w:rsidR="00F06BC1">
        <w:t xml:space="preserve"> (ca. 1kg), </w:t>
      </w:r>
      <w:r w:rsidR="00C1047E">
        <w:t xml:space="preserve">Sorte: </w:t>
      </w:r>
      <w:r w:rsidR="00C1047E" w:rsidRPr="004320B4">
        <w:rPr>
          <w:color w:val="7F7F7F" w:themeColor="text1" w:themeTint="80"/>
        </w:rPr>
        <w:t>………………………………….</w:t>
      </w:r>
    </w:p>
    <w:p w:rsidR="002448A7" w:rsidRDefault="002448A7" w:rsidP="002448A7">
      <w:pPr>
        <w:spacing w:after="0"/>
      </w:pPr>
    </w:p>
    <w:p w:rsidR="002448A7" w:rsidRDefault="002448A7" w:rsidP="002448A7">
      <w:pPr>
        <w:spacing w:after="0"/>
        <w:ind w:left="284"/>
      </w:pPr>
      <w:r>
        <w:t>Zuckergehalt bei Ansatz</w:t>
      </w:r>
      <w:r w:rsidR="00037BDC">
        <w:t xml:space="preserve"> (max. bis 125°Oe)</w:t>
      </w:r>
      <w:r>
        <w:t xml:space="preserve">: </w:t>
      </w:r>
      <w:r w:rsidR="00E9640A">
        <w:t xml:space="preserve"> </w:t>
      </w:r>
      <w:r w:rsidR="00E9640A">
        <w:tab/>
        <w:t xml:space="preserve">            </w:t>
      </w:r>
      <w:r w:rsidRPr="004320B4">
        <w:rPr>
          <w:color w:val="7F7F7F" w:themeColor="text1" w:themeTint="80"/>
        </w:rPr>
        <w:t>……………</w:t>
      </w:r>
      <w:r w:rsidR="00E9640A" w:rsidRPr="004320B4">
        <w:rPr>
          <w:color w:val="7F7F7F" w:themeColor="text1" w:themeTint="80"/>
        </w:rPr>
        <w:t>..</w:t>
      </w:r>
      <w:r w:rsidRPr="004320B4">
        <w:rPr>
          <w:color w:val="7F7F7F" w:themeColor="text1" w:themeTint="80"/>
        </w:rPr>
        <w:t>……</w:t>
      </w:r>
      <w:r>
        <w:t xml:space="preserve"> °Oe</w:t>
      </w:r>
    </w:p>
    <w:p w:rsidR="002448A7" w:rsidRDefault="00E9640A" w:rsidP="002448A7">
      <w:pPr>
        <w:spacing w:after="0"/>
        <w:ind w:left="284"/>
      </w:pPr>
      <w:r>
        <w:t xml:space="preserve">theoretisch erreichbarer Alkoholgehalt (x °Oe : 8):  </w:t>
      </w:r>
      <w:r w:rsidRPr="004320B4">
        <w:rPr>
          <w:color w:val="7F7F7F" w:themeColor="text1" w:themeTint="80"/>
        </w:rPr>
        <w:t>……………………</w:t>
      </w:r>
      <w:r>
        <w:t xml:space="preserve"> Vol.-%</w:t>
      </w:r>
    </w:p>
    <w:p w:rsidR="00E9640A" w:rsidRPr="008B7A94" w:rsidRDefault="009E7F0D" w:rsidP="002448A7">
      <w:pPr>
        <w:spacing w:after="0"/>
        <w:ind w:left="284"/>
      </w:pPr>
      <w:r w:rsidRPr="008B7A94">
        <w:t>Gärtemperatur optimal bei 18-20°C (mind. 15°C, max. 25°C)</w:t>
      </w:r>
    </w:p>
    <w:p w:rsidR="009E7F0D" w:rsidRDefault="009E7F0D" w:rsidP="002448A7">
      <w:pPr>
        <w:spacing w:after="0"/>
        <w:ind w:left="284"/>
      </w:pPr>
    </w:p>
    <w:p w:rsidR="00E9640A" w:rsidRDefault="00E9640A" w:rsidP="002448A7">
      <w:pPr>
        <w:spacing w:after="0"/>
        <w:ind w:left="284"/>
      </w:pPr>
      <w:r>
        <w:t>Protokoll:</w:t>
      </w:r>
    </w:p>
    <w:p w:rsidR="00E9640A" w:rsidRPr="004320B4" w:rsidRDefault="00E9640A" w:rsidP="002448A7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lastRenderedPageBreak/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p w:rsidR="00E9640A" w:rsidRPr="004320B4" w:rsidRDefault="00E9640A" w:rsidP="00E9640A">
      <w:pPr>
        <w:spacing w:after="0"/>
        <w:ind w:left="284"/>
        <w:rPr>
          <w:color w:val="7F7F7F" w:themeColor="text1" w:themeTint="80"/>
        </w:rPr>
      </w:pPr>
      <w:r w:rsidRPr="004320B4">
        <w:rPr>
          <w:color w:val="7F7F7F" w:themeColor="text1" w:themeTint="80"/>
        </w:rPr>
        <w:t>……………..</w:t>
      </w:r>
      <w:r w:rsidRPr="004320B4">
        <w:rPr>
          <w:color w:val="7F7F7F" w:themeColor="text1" w:themeTint="80"/>
        </w:rPr>
        <w:tab/>
        <w:t>……………………………………………………………………………………………….</w:t>
      </w:r>
    </w:p>
    <w:sectPr w:rsidR="00E9640A" w:rsidRPr="004320B4" w:rsidSect="00E9640A">
      <w:pgSz w:w="8391" w:h="11907" w:code="11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Bold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C08"/>
    <w:multiLevelType w:val="hybridMultilevel"/>
    <w:tmpl w:val="748829AC"/>
    <w:lvl w:ilvl="0" w:tplc="E392EBA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E7B71B0"/>
    <w:multiLevelType w:val="hybridMultilevel"/>
    <w:tmpl w:val="AE0A58E0"/>
    <w:lvl w:ilvl="0" w:tplc="201E64A6">
      <w:numFmt w:val="bullet"/>
      <w:lvlText w:val="-"/>
      <w:lvlJc w:val="left"/>
      <w:pPr>
        <w:ind w:left="319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3E59"/>
    <w:rsid w:val="0001070A"/>
    <w:rsid w:val="00037BDC"/>
    <w:rsid w:val="001C55A1"/>
    <w:rsid w:val="001E5CD2"/>
    <w:rsid w:val="002448A7"/>
    <w:rsid w:val="00322360"/>
    <w:rsid w:val="00333E59"/>
    <w:rsid w:val="00361C3D"/>
    <w:rsid w:val="004320B4"/>
    <w:rsid w:val="004E6469"/>
    <w:rsid w:val="00581BEA"/>
    <w:rsid w:val="007E59B3"/>
    <w:rsid w:val="008B7A94"/>
    <w:rsid w:val="009E7F0D"/>
    <w:rsid w:val="00A4301D"/>
    <w:rsid w:val="00B071EC"/>
    <w:rsid w:val="00B44C3A"/>
    <w:rsid w:val="00C1047E"/>
    <w:rsid w:val="00D627FD"/>
    <w:rsid w:val="00D7359B"/>
    <w:rsid w:val="00E9640A"/>
    <w:rsid w:val="00EC5CA4"/>
    <w:rsid w:val="00F0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4C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3E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7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erk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BDKJ Bielefeld</dc:creator>
  <cp:lastModifiedBy>BDKJ Bielefeld</cp:lastModifiedBy>
  <cp:revision>9</cp:revision>
  <cp:lastPrinted>2015-02-11T18:01:00Z</cp:lastPrinted>
  <dcterms:created xsi:type="dcterms:W3CDTF">2015-02-11T17:30:00Z</dcterms:created>
  <dcterms:modified xsi:type="dcterms:W3CDTF">2016-09-27T15:02:00Z</dcterms:modified>
</cp:coreProperties>
</file>